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C4" w:rsidRPr="000738FA" w:rsidRDefault="00227FC4" w:rsidP="00227FC4">
      <w:pPr>
        <w:widowControl/>
        <w:rPr>
          <w:rFonts w:eastAsia="黑体"/>
          <w:kern w:val="0"/>
          <w:sz w:val="32"/>
          <w:szCs w:val="32"/>
        </w:rPr>
      </w:pPr>
      <w:r w:rsidRPr="000738FA">
        <w:rPr>
          <w:rFonts w:eastAsia="黑体" w:hint="eastAsia"/>
          <w:kern w:val="0"/>
          <w:sz w:val="32"/>
          <w:szCs w:val="32"/>
        </w:rPr>
        <w:t>附件</w:t>
      </w:r>
    </w:p>
    <w:p w:rsidR="00227FC4" w:rsidRPr="000738FA" w:rsidRDefault="00227FC4" w:rsidP="00227FC4">
      <w:pPr>
        <w:spacing w:beforeLines="100" w:afterLines="150"/>
        <w:jc w:val="center"/>
        <w:rPr>
          <w:rFonts w:eastAsia="文鼎小标宋简"/>
          <w:spacing w:val="-8"/>
          <w:sz w:val="44"/>
          <w:szCs w:val="44"/>
        </w:rPr>
      </w:pPr>
      <w:r w:rsidRPr="000738FA">
        <w:rPr>
          <w:rFonts w:eastAsia="文鼎小标宋简" w:hint="eastAsia"/>
          <w:spacing w:val="-8"/>
          <w:sz w:val="44"/>
          <w:szCs w:val="44"/>
        </w:rPr>
        <w:t>卫生高级专业实践能力考试专业目录</w:t>
      </w:r>
    </w:p>
    <w:tbl>
      <w:tblPr>
        <w:tblW w:w="9505" w:type="dxa"/>
        <w:jc w:val="center"/>
        <w:tblLayout w:type="fixed"/>
        <w:tblLook w:val="0000"/>
      </w:tblPr>
      <w:tblGrid>
        <w:gridCol w:w="972"/>
        <w:gridCol w:w="3234"/>
        <w:gridCol w:w="1081"/>
        <w:gridCol w:w="2362"/>
        <w:gridCol w:w="1856"/>
      </w:tblGrid>
      <w:tr w:rsidR="00227FC4" w:rsidRPr="000738FA" w:rsidTr="00B325AB">
        <w:trPr>
          <w:trHeight w:val="85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0738FA" w:rsidRDefault="00227FC4" w:rsidP="00B325AB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0738FA" w:rsidRDefault="00227FC4" w:rsidP="00B325AB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申</w:t>
            </w:r>
            <w:r w:rsidRPr="000738FA">
              <w:rPr>
                <w:rFonts w:eastAsia="黑体"/>
                <w:sz w:val="28"/>
                <w:szCs w:val="28"/>
              </w:rPr>
              <w:t xml:space="preserve"> </w:t>
            </w:r>
            <w:r w:rsidRPr="000738FA">
              <w:rPr>
                <w:rFonts w:eastAsia="黑体" w:hint="eastAsia"/>
                <w:sz w:val="28"/>
                <w:szCs w:val="28"/>
              </w:rPr>
              <w:t>报</w:t>
            </w:r>
            <w:r w:rsidRPr="000738FA">
              <w:rPr>
                <w:rFonts w:eastAsia="黑体"/>
                <w:sz w:val="28"/>
                <w:szCs w:val="28"/>
              </w:rPr>
              <w:t xml:space="preserve"> </w:t>
            </w:r>
            <w:r w:rsidRPr="000738FA">
              <w:rPr>
                <w:rFonts w:eastAsia="黑体" w:hint="eastAsia"/>
                <w:sz w:val="28"/>
                <w:szCs w:val="28"/>
              </w:rPr>
              <w:t>专</w:t>
            </w:r>
            <w:r w:rsidRPr="000738FA">
              <w:rPr>
                <w:rFonts w:eastAsia="黑体"/>
                <w:sz w:val="28"/>
                <w:szCs w:val="28"/>
              </w:rPr>
              <w:t xml:space="preserve"> </w:t>
            </w:r>
            <w:r w:rsidRPr="000738FA">
              <w:rPr>
                <w:rFonts w:eastAsia="黑体" w:hint="eastAsia"/>
                <w:sz w:val="28"/>
                <w:szCs w:val="28"/>
              </w:rPr>
              <w:t>业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0738FA" w:rsidRDefault="00227FC4" w:rsidP="00B325AB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执业</w:t>
            </w:r>
          </w:p>
          <w:p w:rsidR="00227FC4" w:rsidRPr="000738FA" w:rsidRDefault="00227FC4" w:rsidP="00B325AB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类别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0738FA" w:rsidRDefault="00227FC4" w:rsidP="00B325AB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执业范围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0738FA" w:rsidRDefault="00227FC4" w:rsidP="00B325AB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0738FA"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内科、预防保健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心血管内科学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呼吸内科学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消化内科学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肾内科学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神经内科学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内分泌学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血液病学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传染病学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风湿与临床免疫学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急诊医学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急救医学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重症医学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重症医学、内科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普通外科学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骨外科学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胸心外科学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神经外科学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泌尿外科学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小儿外科学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外科、儿科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烧伤外科学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整形外科学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妇产科学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妇产科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dstrike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眼科学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耳鼻咽喉科学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皮肤与性病学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皮肤病与性病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精神病学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精神卫生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肿瘤内科学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肿瘤外科学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肿瘤放射治疗学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超声医学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核医学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227FC4" w:rsidRPr="00F56B1D" w:rsidRDefault="00227FC4" w:rsidP="00B325A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麻醉学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外科、麻醉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病理学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72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临床医学检验临床基础检验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临床医学检验临床化学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临床医学检验临床免疫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临床医学检验临床血液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口腔医学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口腔内科学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口腔颌面外科学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口腔修复学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口腔正畸学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职业卫生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环境卫生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营养与食品卫生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pacing w:val="-6"/>
                <w:sz w:val="28"/>
                <w:szCs w:val="28"/>
              </w:rPr>
              <w:t>学校卫生与儿少卫生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传染性疾病控制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慢性非传染性疾病控制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地方病控制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寄生虫病控制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卫生毒理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妇女保健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妇产科、公卫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儿童保健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儿科、公卫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内科护理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外科护理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妇产科护理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儿科护理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医院药学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药物分析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限正高级</w:t>
            </w: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临床营养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临床医学检验临床化学技术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临床医学检验临床免疫技术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临床医学检验临床血液技术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Style w:val="a5"/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临床医学检验临床微生物技术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心电图技术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脑电图技术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病理学技术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放射医学技术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超声医学技术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核医学技术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康复医学技术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口腔医学技术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理化检验技术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微生物检验技术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输血技术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生殖健康教育技术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全科医学（中医类）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中医、中西医结合、全科医学     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中医内科学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中医妇科学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中医儿科学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中医肿瘤学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中医外科学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中医眼科学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中医耳鼻喉科学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中医皮肤与性病学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中医骨伤学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中医推拿学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中医针灸学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中西医结合内科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中西医结合外科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C4" w:rsidRPr="00F56B1D" w:rsidRDefault="00227FC4" w:rsidP="00B325A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7FC4" w:rsidRPr="000738FA" w:rsidTr="00B325AB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B1D">
              <w:rPr>
                <w:rFonts w:ascii="仿宋_GB2312" w:eastAsia="仿宋_GB2312" w:hint="eastAsia"/>
                <w:sz w:val="28"/>
                <w:szCs w:val="28"/>
              </w:rPr>
              <w:t>中药学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C4" w:rsidRPr="00F56B1D" w:rsidRDefault="00227FC4" w:rsidP="00B325A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A4141" w:rsidRDefault="008A4141"/>
    <w:sectPr w:rsidR="008A4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41" w:rsidRDefault="008A4141" w:rsidP="00227FC4">
      <w:r>
        <w:separator/>
      </w:r>
    </w:p>
  </w:endnote>
  <w:endnote w:type="continuationSeparator" w:id="1">
    <w:p w:rsidR="008A4141" w:rsidRDefault="008A4141" w:rsidP="0022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41" w:rsidRDefault="008A4141" w:rsidP="00227FC4">
      <w:r>
        <w:separator/>
      </w:r>
    </w:p>
  </w:footnote>
  <w:footnote w:type="continuationSeparator" w:id="1">
    <w:p w:rsidR="008A4141" w:rsidRDefault="008A4141" w:rsidP="0022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FC4"/>
    <w:rsid w:val="00227FC4"/>
    <w:rsid w:val="008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FC4"/>
    <w:rPr>
      <w:sz w:val="18"/>
      <w:szCs w:val="18"/>
    </w:rPr>
  </w:style>
  <w:style w:type="character" w:styleId="a5">
    <w:name w:val="Strong"/>
    <w:qFormat/>
    <w:rsid w:val="00227FC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2017-01-20T01:02:00Z</dcterms:created>
  <dcterms:modified xsi:type="dcterms:W3CDTF">2017-01-20T01:06:00Z</dcterms:modified>
</cp:coreProperties>
</file>